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AD0" w:rsidRPr="00436A9C" w:rsidRDefault="002335CF" w:rsidP="00F30094">
      <w:pPr>
        <w:jc w:val="center"/>
        <w:rPr>
          <w:rFonts w:ascii="標楷體" w:eastAsia="標楷體" w:hAnsi="標楷體"/>
          <w:sz w:val="36"/>
          <w:szCs w:val="36"/>
        </w:rPr>
      </w:pPr>
      <w:r w:rsidRPr="00436A9C">
        <w:rPr>
          <w:rFonts w:ascii="標楷體" w:eastAsia="標楷體" w:hAnsi="標楷體" w:hint="eastAsia"/>
          <w:sz w:val="36"/>
          <w:szCs w:val="36"/>
        </w:rPr>
        <w:t>公開</w:t>
      </w:r>
      <w:r w:rsidR="00D96F7B" w:rsidRPr="00436A9C">
        <w:rPr>
          <w:rFonts w:ascii="標楷體" w:eastAsia="標楷體" w:hAnsi="標楷體" w:hint="eastAsia"/>
          <w:sz w:val="36"/>
          <w:szCs w:val="36"/>
        </w:rPr>
        <w:t>授課、觀課及議課原則</w:t>
      </w:r>
    </w:p>
    <w:p w:rsidR="00D96F7B" w:rsidRPr="00233E97" w:rsidRDefault="00D96F7B" w:rsidP="00F30094">
      <w:pPr>
        <w:jc w:val="right"/>
        <w:rPr>
          <w:rFonts w:ascii="標楷體" w:eastAsia="標楷體" w:hAnsi="標楷體"/>
        </w:rPr>
      </w:pPr>
      <w:r w:rsidRPr="00233E97">
        <w:rPr>
          <w:rFonts w:ascii="標楷體" w:eastAsia="標楷體" w:hAnsi="標楷體" w:hint="eastAsia"/>
        </w:rPr>
        <w:t xml:space="preserve">                    修改自「學習領導下的學習共同體手冊 </w:t>
      </w:r>
      <w:r w:rsidR="004B1176">
        <w:rPr>
          <w:rFonts w:ascii="標楷體" w:eastAsia="標楷體" w:hAnsi="標楷體" w:hint="eastAsia"/>
        </w:rPr>
        <w:t>2</w:t>
      </w:r>
      <w:r w:rsidRPr="00233E97">
        <w:rPr>
          <w:rFonts w:ascii="標楷體" w:eastAsia="標楷體" w:hAnsi="標楷體"/>
        </w:rPr>
        <w:t>.0</w:t>
      </w:r>
      <w:r w:rsidRPr="00233E97">
        <w:rPr>
          <w:rFonts w:ascii="標楷體" w:eastAsia="標楷體" w:hAnsi="標楷體" w:hint="eastAsia"/>
        </w:rPr>
        <w:t>版」</w:t>
      </w:r>
    </w:p>
    <w:p w:rsidR="00163B6E" w:rsidRDefault="00163B6E" w:rsidP="00641DEB">
      <w:pPr>
        <w:pStyle w:val="1"/>
        <w:spacing w:before="180"/>
        <w:rPr>
          <w:rFonts w:ascii="標楷體" w:hAnsi="標楷體" w:hint="eastAsia"/>
          <w:b/>
        </w:rPr>
      </w:pPr>
      <w:r w:rsidRPr="00641DEB">
        <w:rPr>
          <w:rFonts w:ascii="標楷體" w:hAnsi="標楷體" w:hint="eastAsia"/>
          <w:b/>
        </w:rPr>
        <w:t>一</w:t>
      </w:r>
      <w:r w:rsidRPr="00641DEB">
        <w:rPr>
          <w:rFonts w:ascii="標楷體" w:hAnsi="標楷體"/>
          <w:b/>
        </w:rPr>
        <w:t>、</w:t>
      </w:r>
      <w:r w:rsidRPr="00641DEB">
        <w:rPr>
          <w:rFonts w:ascii="標楷體" w:hAnsi="標楷體" w:hint="eastAsia"/>
          <w:b/>
        </w:rPr>
        <w:t>共</w:t>
      </w:r>
      <w:r w:rsidR="00E2081C">
        <w:rPr>
          <w:rFonts w:ascii="標楷體" w:hAnsi="標楷體" w:hint="eastAsia"/>
          <w:b/>
        </w:rPr>
        <w:t>同</w:t>
      </w:r>
      <w:r w:rsidRPr="00641DEB">
        <w:rPr>
          <w:rFonts w:ascii="標楷體" w:hAnsi="標楷體" w:hint="eastAsia"/>
          <w:b/>
        </w:rPr>
        <w:t>備</w:t>
      </w:r>
      <w:r w:rsidR="00E2081C">
        <w:rPr>
          <w:rFonts w:ascii="標楷體" w:hAnsi="標楷體" w:hint="eastAsia"/>
          <w:b/>
        </w:rPr>
        <w:t>課</w:t>
      </w:r>
    </w:p>
    <w:p w:rsidR="005D6696" w:rsidRDefault="005D6696" w:rsidP="00E2081C">
      <w:pPr>
        <w:ind w:leftChars="150" w:left="360"/>
        <w:rPr>
          <w:rFonts w:ascii="標楷體" w:eastAsia="標楷體" w:hAnsi="標楷體" w:hint="eastAsia"/>
        </w:rPr>
      </w:pPr>
      <w:r w:rsidRPr="005D6696">
        <w:rPr>
          <w:rFonts w:ascii="標楷體" w:eastAsia="標楷體" w:hAnsi="標楷體" w:hint="eastAsia"/>
        </w:rPr>
        <w:t>教師一起進行教學設計。</w:t>
      </w:r>
    </w:p>
    <w:p w:rsidR="000F3358" w:rsidRPr="00E2081C" w:rsidRDefault="000F3358" w:rsidP="00E2081C">
      <w:pPr>
        <w:pStyle w:val="a3"/>
        <w:numPr>
          <w:ilvl w:val="0"/>
          <w:numId w:val="24"/>
        </w:numPr>
        <w:ind w:leftChars="150" w:left="720" w:hangingChars="150" w:hanging="360"/>
        <w:rPr>
          <w:rFonts w:ascii="標楷體" w:eastAsia="標楷體" w:hAnsi="標楷體" w:hint="eastAsia"/>
        </w:rPr>
      </w:pPr>
      <w:r w:rsidRPr="00E2081C">
        <w:rPr>
          <w:rFonts w:ascii="標楷體" w:eastAsia="標楷體" w:hAnsi="標楷體" w:hint="eastAsia"/>
          <w:b/>
        </w:rPr>
        <w:t>分析教學對象：</w:t>
      </w:r>
      <w:r w:rsidRPr="00E2081C">
        <w:rPr>
          <w:rFonts w:ascii="標楷體" w:eastAsia="標楷體" w:hAnsi="標楷體" w:hint="eastAsia"/>
        </w:rPr>
        <w:t>瞭解學生屬性、先備知識、起點行為、班級特性。</w:t>
      </w:r>
    </w:p>
    <w:p w:rsidR="000F3358" w:rsidRPr="00E2081C" w:rsidRDefault="000F3358" w:rsidP="00E2081C">
      <w:pPr>
        <w:pStyle w:val="a3"/>
        <w:numPr>
          <w:ilvl w:val="0"/>
          <w:numId w:val="24"/>
        </w:numPr>
        <w:ind w:leftChars="150" w:left="720" w:hangingChars="150" w:hanging="360"/>
        <w:rPr>
          <w:rFonts w:ascii="標楷體" w:eastAsia="標楷體" w:hAnsi="標楷體" w:hint="eastAsia"/>
        </w:rPr>
      </w:pPr>
      <w:r w:rsidRPr="00E2081C">
        <w:rPr>
          <w:rFonts w:ascii="標楷體" w:eastAsia="標楷體" w:hAnsi="標楷體" w:hint="eastAsia"/>
          <w:b/>
        </w:rPr>
        <w:t>訂定教學目標：</w:t>
      </w:r>
      <w:r w:rsidRPr="00E2081C">
        <w:rPr>
          <w:rFonts w:ascii="標楷體" w:eastAsia="標楷體" w:hAnsi="標楷體" w:hint="eastAsia"/>
        </w:rPr>
        <w:t>訂定單元學習目標和能力指標。</w:t>
      </w:r>
    </w:p>
    <w:p w:rsidR="000F3358" w:rsidRPr="0028577D" w:rsidRDefault="000F3358" w:rsidP="00E2081C">
      <w:pPr>
        <w:pStyle w:val="a3"/>
        <w:numPr>
          <w:ilvl w:val="0"/>
          <w:numId w:val="24"/>
        </w:numPr>
        <w:ind w:leftChars="150" w:left="720" w:hangingChars="150" w:hanging="360"/>
        <w:rPr>
          <w:rFonts w:ascii="標楷體" w:eastAsia="標楷體" w:hAnsi="標楷體"/>
        </w:rPr>
      </w:pPr>
      <w:r w:rsidRPr="0028577D">
        <w:rPr>
          <w:rFonts w:ascii="標楷體" w:eastAsia="標楷體" w:hAnsi="標楷體" w:hint="eastAsia"/>
          <w:b/>
        </w:rPr>
        <w:t>選用教學內容與方法：</w:t>
      </w:r>
      <w:r w:rsidRPr="0028577D">
        <w:rPr>
          <w:rFonts w:ascii="標楷體" w:eastAsia="標楷體" w:hAnsi="標楷體" w:hint="eastAsia"/>
        </w:rPr>
        <w:t>教與學的形式，媒體、教材和活動的選擇和設計。</w:t>
      </w:r>
    </w:p>
    <w:p w:rsidR="00D96F7B" w:rsidRPr="00641DEB" w:rsidRDefault="00D96F7B" w:rsidP="0028577D">
      <w:pPr>
        <w:pStyle w:val="1"/>
        <w:rPr>
          <w:rFonts w:ascii="標楷體" w:hAnsi="標楷體"/>
          <w:b/>
        </w:rPr>
      </w:pPr>
      <w:r w:rsidRPr="00641DEB">
        <w:rPr>
          <w:rFonts w:ascii="標楷體" w:hAnsi="標楷體" w:hint="eastAsia"/>
          <w:b/>
        </w:rPr>
        <w:t>二、</w:t>
      </w:r>
      <w:r w:rsidR="00CA4D8D" w:rsidRPr="00641DEB">
        <w:rPr>
          <w:rFonts w:ascii="標楷體" w:hAnsi="標楷體" w:hint="eastAsia"/>
          <w:b/>
        </w:rPr>
        <w:t>共同</w:t>
      </w:r>
      <w:r w:rsidR="00163B6E" w:rsidRPr="00641DEB">
        <w:rPr>
          <w:rFonts w:ascii="標楷體" w:hAnsi="標楷體" w:hint="eastAsia"/>
          <w:b/>
        </w:rPr>
        <w:t>說</w:t>
      </w:r>
      <w:r w:rsidRPr="00641DEB">
        <w:rPr>
          <w:rFonts w:ascii="標楷體" w:hAnsi="標楷體" w:hint="eastAsia"/>
          <w:b/>
        </w:rPr>
        <w:t>課</w:t>
      </w:r>
      <w:r w:rsidR="00163B6E" w:rsidRPr="00641DEB">
        <w:rPr>
          <w:rFonts w:ascii="標楷體" w:hAnsi="標楷體" w:hint="eastAsia"/>
          <w:b/>
        </w:rPr>
        <w:t>的實施</w:t>
      </w:r>
    </w:p>
    <w:p w:rsidR="00163B6E" w:rsidRPr="003B63C7" w:rsidRDefault="003B63C7" w:rsidP="004B4AF1">
      <w:pPr>
        <w:pStyle w:val="2"/>
        <w:numPr>
          <w:ilvl w:val="0"/>
          <w:numId w:val="5"/>
        </w:numPr>
        <w:ind w:hangingChars="150" w:hanging="360"/>
        <w:rPr>
          <w:rFonts w:ascii="標楷體" w:hAnsi="標楷體"/>
        </w:rPr>
      </w:pPr>
      <w:r w:rsidRPr="003B63C7">
        <w:rPr>
          <w:rFonts w:ascii="標楷體" w:hAnsi="標楷體" w:hint="eastAsia"/>
        </w:rPr>
        <w:t>教學者</w:t>
      </w:r>
      <w:r w:rsidR="00D96F7B" w:rsidRPr="003B63C7">
        <w:rPr>
          <w:rFonts w:ascii="標楷體" w:hAnsi="標楷體" w:hint="eastAsia"/>
        </w:rPr>
        <w:t>提供單元活動設計、上課教材、學生座位表、學習單及觀察表</w:t>
      </w:r>
      <w:r w:rsidR="00411065" w:rsidRPr="003B63C7">
        <w:rPr>
          <w:rFonts w:ascii="標楷體" w:hAnsi="標楷體" w:hint="eastAsia"/>
        </w:rPr>
        <w:t>。</w:t>
      </w:r>
    </w:p>
    <w:p w:rsidR="00163B6E" w:rsidRPr="00233E97" w:rsidRDefault="00411065" w:rsidP="000B1495">
      <w:pPr>
        <w:pStyle w:val="2"/>
        <w:numPr>
          <w:ilvl w:val="0"/>
          <w:numId w:val="5"/>
        </w:numPr>
        <w:ind w:hangingChars="150" w:hanging="360"/>
        <w:rPr>
          <w:rFonts w:ascii="標楷體" w:hAnsi="標楷體"/>
        </w:rPr>
      </w:pPr>
      <w:r w:rsidRPr="00233E97">
        <w:rPr>
          <w:rFonts w:ascii="標楷體" w:hAnsi="標楷體" w:hint="eastAsia"/>
        </w:rPr>
        <w:t>讓觀課者瞭解學習目標、教學</w:t>
      </w:r>
      <w:bookmarkStart w:id="0" w:name="_GoBack"/>
      <w:bookmarkEnd w:id="0"/>
      <w:r w:rsidRPr="00233E97">
        <w:rPr>
          <w:rFonts w:ascii="標楷體" w:hAnsi="標楷體" w:hint="eastAsia"/>
        </w:rPr>
        <w:t>流程、班級特性分析、教學所關切的焦點等。</w:t>
      </w:r>
    </w:p>
    <w:p w:rsidR="00411065" w:rsidRPr="00233E97" w:rsidRDefault="00411065" w:rsidP="000B1495">
      <w:pPr>
        <w:pStyle w:val="2"/>
        <w:numPr>
          <w:ilvl w:val="0"/>
          <w:numId w:val="5"/>
        </w:numPr>
        <w:ind w:hangingChars="150" w:hanging="360"/>
        <w:rPr>
          <w:rFonts w:ascii="標楷體" w:hAnsi="標楷體"/>
        </w:rPr>
      </w:pPr>
      <w:r w:rsidRPr="00233E97">
        <w:rPr>
          <w:rFonts w:ascii="標楷體" w:hAnsi="標楷體" w:hint="eastAsia"/>
        </w:rPr>
        <w:t>觀課組別分配(每組學生的學習至少一位教師觀察)，並說明觀課重點及觀察倫理。</w:t>
      </w:r>
    </w:p>
    <w:p w:rsidR="00163B6E" w:rsidRPr="00641DEB" w:rsidRDefault="00163B6E" w:rsidP="000B1495">
      <w:pPr>
        <w:pStyle w:val="1"/>
        <w:rPr>
          <w:rFonts w:ascii="標楷體" w:hAnsi="標楷體"/>
          <w:b/>
        </w:rPr>
      </w:pPr>
      <w:r w:rsidRPr="00641DEB">
        <w:rPr>
          <w:rFonts w:ascii="標楷體" w:hAnsi="標楷體" w:hint="eastAsia"/>
          <w:b/>
        </w:rPr>
        <w:t>三、共同觀課的實施</w:t>
      </w:r>
    </w:p>
    <w:p w:rsidR="000B1495" w:rsidRPr="00233E97" w:rsidRDefault="00163B6E" w:rsidP="00FA210C">
      <w:pPr>
        <w:pStyle w:val="2"/>
        <w:ind w:left="840" w:hanging="480"/>
        <w:rPr>
          <w:rFonts w:ascii="標楷體" w:hAnsi="標楷體"/>
          <w:b/>
        </w:rPr>
      </w:pPr>
      <w:r w:rsidRPr="00233E97">
        <w:rPr>
          <w:rFonts w:ascii="標楷體" w:hAnsi="標楷體" w:hint="eastAsia"/>
          <w:b/>
        </w:rPr>
        <w:t>1.觀課重點</w:t>
      </w:r>
    </w:p>
    <w:p w:rsidR="00BA4B31" w:rsidRPr="00BA4B31" w:rsidRDefault="00163B6E" w:rsidP="00BA4B31">
      <w:pPr>
        <w:pStyle w:val="3"/>
        <w:numPr>
          <w:ilvl w:val="0"/>
          <w:numId w:val="20"/>
        </w:numPr>
        <w:ind w:leftChars="250" w:left="960" w:hangingChars="150"/>
        <w:rPr>
          <w:rFonts w:ascii="標楷體" w:hAnsi="標楷體" w:hint="eastAsia"/>
        </w:rPr>
      </w:pPr>
      <w:r w:rsidRPr="00BA4B31">
        <w:rPr>
          <w:rFonts w:ascii="標楷體" w:hAnsi="標楷體" w:hint="eastAsia"/>
        </w:rPr>
        <w:t>觀課時，以學生的表現為主，不對教師教學做評價，盡量蒐集學生的學習表現資料</w:t>
      </w:r>
      <w:r w:rsidR="00BA4B31" w:rsidRPr="00BA4B31">
        <w:rPr>
          <w:rFonts w:ascii="標楷體" w:hAnsi="標楷體" w:hint="eastAsia"/>
        </w:rPr>
        <w:t>，作為分析與解讀學生學習的證據</w:t>
      </w:r>
      <w:r w:rsidRPr="00BA4B31">
        <w:rPr>
          <w:rFonts w:ascii="標楷體" w:hAnsi="標楷體" w:hint="eastAsia"/>
        </w:rPr>
        <w:t>。</w:t>
      </w:r>
    </w:p>
    <w:p w:rsidR="00BA4B31" w:rsidRPr="00BA4B31" w:rsidRDefault="00163B6E" w:rsidP="00BA4B31">
      <w:pPr>
        <w:pStyle w:val="3"/>
        <w:numPr>
          <w:ilvl w:val="0"/>
          <w:numId w:val="20"/>
        </w:numPr>
        <w:ind w:leftChars="250" w:left="960" w:hangingChars="150"/>
        <w:rPr>
          <w:rFonts w:ascii="標楷體" w:hAnsi="標楷體" w:hint="eastAsia"/>
        </w:rPr>
      </w:pPr>
      <w:r w:rsidRPr="00BA4B31">
        <w:rPr>
          <w:rFonts w:ascii="標楷體" w:hAnsi="標楷體" w:hint="eastAsia"/>
        </w:rPr>
        <w:t>觀課時可參考教學者所關切的觀察焦點進行觀察。</w:t>
      </w:r>
    </w:p>
    <w:p w:rsidR="00F53168" w:rsidRPr="00F53168" w:rsidRDefault="00116A1C" w:rsidP="00116A1C">
      <w:pPr>
        <w:pStyle w:val="3"/>
        <w:numPr>
          <w:ilvl w:val="0"/>
          <w:numId w:val="20"/>
        </w:numPr>
        <w:ind w:leftChars="250" w:left="960" w:hangingChars="150"/>
        <w:rPr>
          <w:rFonts w:hint="eastAsia"/>
        </w:rPr>
      </w:pPr>
      <w:r w:rsidRPr="00F53168">
        <w:rPr>
          <w:rFonts w:ascii="標楷體" w:hAnsi="標楷體" w:hint="eastAsia"/>
        </w:rPr>
        <w:t>般觀課時，可參考以下三個面向，關注觀察學生學習表現</w:t>
      </w:r>
      <w:r w:rsidR="00F53168" w:rsidRPr="00F53168">
        <w:rPr>
          <w:rFonts w:ascii="標楷體" w:hAnsi="標楷體" w:hint="eastAsia"/>
        </w:rPr>
        <w:t>。</w:t>
      </w:r>
    </w:p>
    <w:p w:rsidR="00F53168" w:rsidRPr="00F53168" w:rsidRDefault="00F53168" w:rsidP="00F53168">
      <w:pPr>
        <w:pStyle w:val="3"/>
        <w:ind w:leftChars="400" w:left="1200" w:hangingChars="100" w:hanging="240"/>
        <w:rPr>
          <w:rFonts w:ascii="標楷體" w:hAnsi="標楷體" w:hint="eastAsia"/>
        </w:rPr>
      </w:pPr>
      <w:r w:rsidRPr="00F53168">
        <w:rPr>
          <w:rFonts w:hint="eastAsia"/>
          <w:b/>
        </w:rPr>
        <w:t>‧</w:t>
      </w:r>
      <w:r w:rsidR="00116A1C" w:rsidRPr="00F53168">
        <w:rPr>
          <w:rFonts w:hint="eastAsia"/>
          <w:b/>
        </w:rPr>
        <w:t>全</w:t>
      </w:r>
      <w:r w:rsidR="00116A1C" w:rsidRPr="00F53168">
        <w:rPr>
          <w:rFonts w:ascii="標楷體" w:hAnsi="標楷體" w:hint="eastAsia"/>
          <w:b/>
        </w:rPr>
        <w:t>班學習氣氛：</w:t>
      </w:r>
      <w:r>
        <w:rPr>
          <w:rFonts w:ascii="標楷體" w:hAnsi="標楷體"/>
        </w:rPr>
        <w:br/>
      </w:r>
      <w:r w:rsidR="00116A1C" w:rsidRPr="00F53168">
        <w:rPr>
          <w:rFonts w:ascii="標楷體" w:hAnsi="標楷體" w:hint="eastAsia"/>
        </w:rPr>
        <w:t>是否有安心學習的環境？</w:t>
      </w:r>
      <w:r>
        <w:rPr>
          <w:rFonts w:ascii="標楷體" w:hAnsi="標楷體"/>
        </w:rPr>
        <w:br/>
      </w:r>
      <w:r w:rsidR="00116A1C" w:rsidRPr="00F53168">
        <w:rPr>
          <w:rFonts w:ascii="標楷體" w:hAnsi="標楷體" w:hint="eastAsia"/>
        </w:rPr>
        <w:t>是否有熱衷學習的環境？</w:t>
      </w:r>
      <w:r>
        <w:rPr>
          <w:rFonts w:ascii="標楷體" w:hAnsi="標楷體"/>
        </w:rPr>
        <w:br/>
      </w:r>
      <w:r w:rsidR="00116A1C" w:rsidRPr="00F53168">
        <w:rPr>
          <w:rFonts w:ascii="標楷體" w:hAnsi="標楷體" w:hint="eastAsia"/>
        </w:rPr>
        <w:t>是否有聆聽學習的環境？</w:t>
      </w:r>
    </w:p>
    <w:p w:rsidR="00F53168" w:rsidRPr="00F53168" w:rsidRDefault="00116A1C" w:rsidP="00F53168">
      <w:pPr>
        <w:pStyle w:val="3"/>
        <w:ind w:leftChars="400" w:left="1200" w:hangingChars="100" w:hanging="240"/>
        <w:rPr>
          <w:rFonts w:ascii="標楷體" w:hAnsi="標楷體" w:hint="eastAsia"/>
        </w:rPr>
      </w:pPr>
      <w:r w:rsidRPr="00F53168">
        <w:rPr>
          <w:rFonts w:ascii="標楷體" w:hAnsi="標楷體" w:hint="eastAsia"/>
          <w:b/>
        </w:rPr>
        <w:t>‧學生學習動機與歷程：</w:t>
      </w:r>
      <w:r w:rsidR="00F53168">
        <w:rPr>
          <w:rFonts w:ascii="標楷體" w:hAnsi="標楷體"/>
        </w:rPr>
        <w:br/>
      </w:r>
      <w:r w:rsidRPr="00F53168">
        <w:rPr>
          <w:rFonts w:ascii="標楷體" w:hAnsi="標楷體" w:hint="eastAsia"/>
        </w:rPr>
        <w:t>老師是否關照每個學生的學習？</w:t>
      </w:r>
      <w:r w:rsidR="00F53168">
        <w:rPr>
          <w:rFonts w:ascii="標楷體" w:hAnsi="標楷體"/>
        </w:rPr>
        <w:br/>
      </w:r>
      <w:r w:rsidRPr="00F53168">
        <w:rPr>
          <w:rFonts w:ascii="標楷體" w:hAnsi="標楷體" w:hint="eastAsia"/>
        </w:rPr>
        <w:t>是否引發學生學習動機？</w:t>
      </w:r>
      <w:r w:rsidR="00F53168">
        <w:rPr>
          <w:rFonts w:ascii="標楷體" w:hAnsi="標楷體"/>
        </w:rPr>
        <w:br/>
      </w:r>
      <w:r w:rsidRPr="00F53168">
        <w:rPr>
          <w:rFonts w:ascii="標楷體" w:hAnsi="標楷體" w:hint="eastAsia"/>
        </w:rPr>
        <w:t>學生學習動機是否持續？</w:t>
      </w:r>
      <w:r w:rsidR="00F53168">
        <w:rPr>
          <w:rFonts w:ascii="標楷體" w:hAnsi="標楷體"/>
        </w:rPr>
        <w:br/>
      </w:r>
      <w:r w:rsidRPr="00F53168">
        <w:rPr>
          <w:rFonts w:ascii="標楷體" w:hAnsi="標楷體" w:hint="eastAsia"/>
        </w:rPr>
        <w:t>學生是否相互關注與聆聽？</w:t>
      </w:r>
      <w:r w:rsidR="00F53168">
        <w:rPr>
          <w:rFonts w:ascii="標楷體" w:hAnsi="標楷體"/>
        </w:rPr>
        <w:br/>
      </w:r>
      <w:r w:rsidRPr="00F53168">
        <w:rPr>
          <w:rFonts w:ascii="標楷體" w:hAnsi="標楷體" w:hint="eastAsia"/>
        </w:rPr>
        <w:t>學生是否互相協助與討論？</w:t>
      </w:r>
      <w:r w:rsidR="00F53168">
        <w:rPr>
          <w:rFonts w:ascii="標楷體" w:hAnsi="標楷體"/>
        </w:rPr>
        <w:br/>
      </w:r>
      <w:r w:rsidRPr="00F53168">
        <w:rPr>
          <w:rFonts w:ascii="標楷體" w:hAnsi="標楷體" w:hint="eastAsia"/>
        </w:rPr>
        <w:t>學生是否投入參與學習？</w:t>
      </w:r>
      <w:r w:rsidR="00F53168">
        <w:rPr>
          <w:rFonts w:ascii="標楷體" w:hAnsi="標楷體"/>
        </w:rPr>
        <w:br/>
      </w:r>
      <w:r w:rsidRPr="00F53168">
        <w:rPr>
          <w:rFonts w:ascii="標楷體" w:hAnsi="標楷體" w:hint="eastAsia"/>
        </w:rPr>
        <w:t>是否發現有特殊表現的學生（如：學習停滯、學習超前和學習具潛力的學生）？</w:t>
      </w:r>
    </w:p>
    <w:p w:rsidR="00116A1C" w:rsidRPr="00116A1C" w:rsidRDefault="00116A1C" w:rsidP="0028577D">
      <w:pPr>
        <w:ind w:leftChars="400" w:left="1200" w:hangingChars="100" w:hanging="240"/>
      </w:pPr>
      <w:r w:rsidRPr="00F53168">
        <w:rPr>
          <w:rFonts w:ascii="標楷體" w:eastAsia="標楷體" w:hAnsi="標楷體" w:hint="eastAsia"/>
          <w:b/>
        </w:rPr>
        <w:t>‧學生學習結果：</w:t>
      </w:r>
      <w:r w:rsidR="00F53168">
        <w:rPr>
          <w:rFonts w:ascii="標楷體" w:eastAsia="標楷體" w:hAnsi="標楷體"/>
        </w:rPr>
        <w:br/>
      </w:r>
      <w:r w:rsidRPr="00F53168">
        <w:rPr>
          <w:rFonts w:ascii="標楷體" w:eastAsia="標楷體" w:hAnsi="標楷體" w:hint="eastAsia"/>
        </w:rPr>
        <w:t>根據學習目標檢視學生學習是否成立？如何發生？何時發生？</w:t>
      </w:r>
      <w:r w:rsidR="00F53168">
        <w:rPr>
          <w:rFonts w:ascii="標楷體" w:eastAsia="標楷體" w:hAnsi="標楷體"/>
        </w:rPr>
        <w:br/>
      </w:r>
      <w:r w:rsidRPr="00F53168">
        <w:rPr>
          <w:rFonts w:ascii="標楷體" w:eastAsia="標楷體" w:hAnsi="標楷體" w:hint="eastAsia"/>
        </w:rPr>
        <w:t>學生學習的困難之處是什麼？</w:t>
      </w:r>
      <w:r w:rsidR="00F53168">
        <w:rPr>
          <w:rFonts w:ascii="標楷體" w:eastAsia="標楷體" w:hAnsi="標楷體"/>
        </w:rPr>
        <w:br/>
      </w:r>
      <w:r w:rsidRPr="00F53168">
        <w:rPr>
          <w:rFonts w:ascii="標楷體" w:eastAsia="標楷體" w:hAnsi="標楷體" w:hint="eastAsia"/>
        </w:rPr>
        <w:lastRenderedPageBreak/>
        <w:t>挑戰（伸展跳躍）的學習是否產生？</w:t>
      </w:r>
      <w:r w:rsidR="00F53168">
        <w:rPr>
          <w:rFonts w:ascii="標楷體" w:eastAsia="標楷體" w:hAnsi="標楷體"/>
        </w:rPr>
        <w:br/>
      </w:r>
      <w:r w:rsidRPr="00F53168">
        <w:rPr>
          <w:rFonts w:ascii="標楷體" w:eastAsia="標楷體" w:hAnsi="標楷體" w:hint="eastAsia"/>
        </w:rPr>
        <w:t>學生學習思考程度是否深化？</w:t>
      </w:r>
    </w:p>
    <w:p w:rsidR="00A62B5C" w:rsidRPr="00233E97" w:rsidRDefault="00163B6E" w:rsidP="00FA210C">
      <w:pPr>
        <w:pStyle w:val="2"/>
        <w:ind w:left="840" w:hanging="480"/>
        <w:rPr>
          <w:rFonts w:ascii="標楷體" w:hAnsi="標楷體"/>
          <w:b/>
        </w:rPr>
      </w:pPr>
      <w:r w:rsidRPr="00233E97">
        <w:rPr>
          <w:rFonts w:ascii="標楷體" w:hAnsi="標楷體" w:hint="eastAsia"/>
          <w:b/>
        </w:rPr>
        <w:t>2.</w:t>
      </w:r>
      <w:r w:rsidR="00D96F7B" w:rsidRPr="00233E97">
        <w:rPr>
          <w:rFonts w:ascii="標楷體" w:hAnsi="標楷體" w:hint="eastAsia"/>
          <w:b/>
        </w:rPr>
        <w:t>觀課所作的觀察</w:t>
      </w:r>
    </w:p>
    <w:p w:rsidR="00A62B5C" w:rsidRPr="00233E97" w:rsidRDefault="00A62B5C" w:rsidP="00116A1C">
      <w:pPr>
        <w:pStyle w:val="3"/>
        <w:numPr>
          <w:ilvl w:val="0"/>
          <w:numId w:val="16"/>
        </w:numPr>
        <w:ind w:leftChars="250" w:left="960" w:hangingChars="150" w:hanging="360"/>
        <w:rPr>
          <w:rFonts w:ascii="標楷體" w:hAnsi="標楷體"/>
        </w:rPr>
      </w:pPr>
      <w:r w:rsidRPr="00233E97">
        <w:rPr>
          <w:rFonts w:ascii="標楷體" w:hAnsi="標楷體" w:hint="eastAsia"/>
        </w:rPr>
        <w:t>從學生發言內涵(要和教材結合)、發言次數、肢體語言、</w:t>
      </w:r>
      <w:r w:rsidR="00742F80" w:rsidRPr="00233E97">
        <w:rPr>
          <w:rFonts w:ascii="標楷體" w:hAnsi="標楷體" w:hint="eastAsia"/>
        </w:rPr>
        <w:t>聲音大小</w:t>
      </w:r>
      <w:r w:rsidRPr="00233E97">
        <w:rPr>
          <w:rFonts w:ascii="標楷體" w:hAnsi="標楷體" w:hint="eastAsia"/>
        </w:rPr>
        <w:t>等判斷學生是否學習？是否思考？</w:t>
      </w:r>
    </w:p>
    <w:p w:rsidR="00742F80" w:rsidRPr="00930A49" w:rsidRDefault="006A3066" w:rsidP="00116A1C">
      <w:pPr>
        <w:pStyle w:val="3"/>
        <w:numPr>
          <w:ilvl w:val="0"/>
          <w:numId w:val="16"/>
        </w:numPr>
        <w:ind w:leftChars="250" w:left="960" w:hangingChars="150" w:hanging="360"/>
        <w:rPr>
          <w:rFonts w:ascii="標楷體" w:hAnsi="標楷體"/>
        </w:rPr>
      </w:pPr>
      <w:r w:rsidRPr="00930A49">
        <w:rPr>
          <w:rFonts w:ascii="標楷體" w:hAnsi="標楷體" w:hint="eastAsia"/>
        </w:rPr>
        <w:t>使用</w:t>
      </w:r>
      <w:r w:rsidR="00742F80" w:rsidRPr="00930A49">
        <w:rPr>
          <w:rFonts w:ascii="標楷體" w:hAnsi="標楷體" w:hint="eastAsia"/>
        </w:rPr>
        <w:t>公開觀課紀錄表</w:t>
      </w:r>
      <w:r w:rsidR="000D0860" w:rsidRPr="00930A49">
        <w:rPr>
          <w:rFonts w:ascii="標楷體" w:hAnsi="標楷體" w:hint="eastAsia"/>
        </w:rPr>
        <w:t>紀錄學生的表現；也可運用教師專業發展評鑑觀察技術，如軼事紀錄、語言流動等方式作紀錄。</w:t>
      </w:r>
    </w:p>
    <w:p w:rsidR="006A3066" w:rsidRDefault="000D0860" w:rsidP="00116A1C">
      <w:pPr>
        <w:pStyle w:val="3"/>
        <w:numPr>
          <w:ilvl w:val="0"/>
          <w:numId w:val="16"/>
        </w:numPr>
        <w:ind w:leftChars="250" w:left="960" w:hangingChars="150" w:hanging="360"/>
        <w:rPr>
          <w:rFonts w:ascii="標楷體" w:hAnsi="標楷體" w:hint="eastAsia"/>
        </w:rPr>
      </w:pPr>
      <w:r w:rsidRPr="00233E97">
        <w:rPr>
          <w:rFonts w:ascii="標楷體" w:hAnsi="標楷體" w:hint="eastAsia"/>
        </w:rPr>
        <w:t>觀課時，根據學生座位進行記錄。</w:t>
      </w:r>
      <w:r w:rsidR="00A62B5C" w:rsidRPr="00233E97">
        <w:rPr>
          <w:rFonts w:ascii="標楷體" w:hAnsi="標楷體" w:hint="eastAsia"/>
        </w:rPr>
        <w:t xml:space="preserve">  </w:t>
      </w:r>
    </w:p>
    <w:p w:rsidR="00A62B5C" w:rsidRPr="00233E97" w:rsidRDefault="00FA210C" w:rsidP="00FA210C">
      <w:pPr>
        <w:pStyle w:val="2"/>
        <w:ind w:left="840" w:hanging="480"/>
        <w:rPr>
          <w:rFonts w:ascii="標楷體" w:hAnsi="標楷體"/>
          <w:b/>
        </w:rPr>
      </w:pPr>
      <w:r w:rsidRPr="00233E97">
        <w:rPr>
          <w:rFonts w:ascii="標楷體" w:hAnsi="標楷體" w:hint="eastAsia"/>
          <w:b/>
        </w:rPr>
        <w:t>3.</w:t>
      </w:r>
      <w:r w:rsidR="00A62B5C" w:rsidRPr="00233E97">
        <w:rPr>
          <w:rFonts w:ascii="標楷體" w:hAnsi="標楷體" w:hint="eastAsia"/>
          <w:b/>
        </w:rPr>
        <w:t>觀課倫理</w:t>
      </w:r>
    </w:p>
    <w:p w:rsidR="00343ECA" w:rsidRPr="00343ECA" w:rsidRDefault="00343ECA" w:rsidP="00343ECA">
      <w:pPr>
        <w:ind w:leftChars="250" w:left="600"/>
        <w:rPr>
          <w:rFonts w:ascii="標楷體" w:eastAsia="標楷體" w:hAnsi="標楷體" w:hint="eastAsia"/>
        </w:rPr>
      </w:pPr>
      <w:r w:rsidRPr="00343ECA">
        <w:rPr>
          <w:rFonts w:ascii="標楷體" w:eastAsia="標楷體" w:hAnsi="標楷體" w:hint="eastAsia"/>
        </w:rPr>
        <w:t>入班觀課時，宜遵守以下倫理：</w:t>
      </w:r>
    </w:p>
    <w:p w:rsidR="00343ECA" w:rsidRPr="00116A1C" w:rsidRDefault="00343ECA" w:rsidP="00116A1C">
      <w:pPr>
        <w:pStyle w:val="a3"/>
        <w:numPr>
          <w:ilvl w:val="0"/>
          <w:numId w:val="15"/>
        </w:numPr>
        <w:tabs>
          <w:tab w:val="left" w:pos="1134"/>
        </w:tabs>
        <w:ind w:leftChars="250" w:left="960" w:hangingChars="150" w:hanging="360"/>
        <w:rPr>
          <w:rFonts w:ascii="標楷體" w:eastAsia="標楷體" w:hAnsi="標楷體" w:hint="eastAsia"/>
        </w:rPr>
      </w:pPr>
      <w:r w:rsidRPr="00116A1C">
        <w:rPr>
          <w:rFonts w:ascii="標楷體" w:eastAsia="標楷體" w:hAnsi="標楷體" w:hint="eastAsia"/>
        </w:rPr>
        <w:t>每位老師以觀察一組學生為原則。</w:t>
      </w:r>
    </w:p>
    <w:p w:rsidR="00343ECA" w:rsidRPr="00116A1C" w:rsidRDefault="00343ECA" w:rsidP="00116A1C">
      <w:pPr>
        <w:pStyle w:val="a3"/>
        <w:numPr>
          <w:ilvl w:val="0"/>
          <w:numId w:val="15"/>
        </w:numPr>
        <w:ind w:leftChars="250" w:left="960" w:hangingChars="150" w:hanging="360"/>
        <w:rPr>
          <w:rFonts w:ascii="標楷體" w:eastAsia="標楷體" w:hAnsi="標楷體" w:hint="eastAsia"/>
        </w:rPr>
      </w:pPr>
      <w:r w:rsidRPr="00116A1C">
        <w:rPr>
          <w:rFonts w:ascii="標楷體" w:eastAsia="標楷體" w:hAnsi="標楷體" w:hint="eastAsia"/>
        </w:rPr>
        <w:t>不涉入學生學習。</w:t>
      </w:r>
    </w:p>
    <w:p w:rsidR="00343ECA" w:rsidRPr="00116A1C" w:rsidRDefault="00343ECA" w:rsidP="00116A1C">
      <w:pPr>
        <w:pStyle w:val="a3"/>
        <w:numPr>
          <w:ilvl w:val="0"/>
          <w:numId w:val="15"/>
        </w:numPr>
        <w:ind w:leftChars="250" w:left="960" w:hangingChars="150" w:hanging="360"/>
        <w:rPr>
          <w:rFonts w:ascii="標楷體" w:eastAsia="標楷體" w:hAnsi="標楷體" w:hint="eastAsia"/>
        </w:rPr>
      </w:pPr>
      <w:r w:rsidRPr="00116A1C">
        <w:rPr>
          <w:rFonts w:ascii="標楷體" w:eastAsia="標楷體" w:hAnsi="標楷體" w:hint="eastAsia"/>
        </w:rPr>
        <w:t>注意觀課動線，不影響授課教師的教學。</w:t>
      </w:r>
    </w:p>
    <w:p w:rsidR="00343ECA" w:rsidRPr="00116A1C" w:rsidRDefault="00343ECA" w:rsidP="00116A1C">
      <w:pPr>
        <w:pStyle w:val="a3"/>
        <w:numPr>
          <w:ilvl w:val="0"/>
          <w:numId w:val="15"/>
        </w:numPr>
        <w:ind w:leftChars="250" w:left="960" w:hangingChars="150" w:hanging="360"/>
        <w:rPr>
          <w:rFonts w:ascii="標楷體" w:eastAsia="標楷體" w:hAnsi="標楷體" w:hint="eastAsia"/>
        </w:rPr>
      </w:pPr>
      <w:r w:rsidRPr="00116A1C">
        <w:rPr>
          <w:rFonts w:ascii="標楷體" w:eastAsia="標楷體" w:hAnsi="標楷體" w:hint="eastAsia"/>
        </w:rPr>
        <w:t>不與學生互動。</w:t>
      </w:r>
    </w:p>
    <w:p w:rsidR="00343ECA" w:rsidRPr="00116A1C" w:rsidRDefault="00343ECA" w:rsidP="00116A1C">
      <w:pPr>
        <w:pStyle w:val="a3"/>
        <w:numPr>
          <w:ilvl w:val="0"/>
          <w:numId w:val="15"/>
        </w:numPr>
        <w:ind w:leftChars="250" w:left="960" w:hangingChars="150" w:hanging="360"/>
        <w:rPr>
          <w:rFonts w:ascii="標楷體" w:eastAsia="標楷體" w:hAnsi="標楷體" w:hint="eastAsia"/>
        </w:rPr>
      </w:pPr>
      <w:r w:rsidRPr="00116A1C">
        <w:rPr>
          <w:rFonts w:ascii="標楷體" w:eastAsia="標楷體" w:hAnsi="標楷體" w:hint="eastAsia"/>
        </w:rPr>
        <w:t>不交談或打手機，若有必要，離開教室交談或通電話。</w:t>
      </w:r>
    </w:p>
    <w:p w:rsidR="00343ECA" w:rsidRPr="00116A1C" w:rsidRDefault="00343ECA" w:rsidP="00116A1C">
      <w:pPr>
        <w:pStyle w:val="a3"/>
        <w:numPr>
          <w:ilvl w:val="0"/>
          <w:numId w:val="15"/>
        </w:numPr>
        <w:ind w:leftChars="250" w:left="960" w:hangingChars="150" w:hanging="360"/>
        <w:rPr>
          <w:rFonts w:ascii="標楷體" w:eastAsia="標楷體" w:hAnsi="標楷體" w:hint="eastAsia"/>
        </w:rPr>
      </w:pPr>
      <w:r w:rsidRPr="00116A1C">
        <w:rPr>
          <w:rFonts w:ascii="標楷體" w:eastAsia="標楷體" w:hAnsi="標楷體" w:hint="eastAsia"/>
        </w:rPr>
        <w:t>將手機關機或設定成靜音。</w:t>
      </w:r>
    </w:p>
    <w:p w:rsidR="00343ECA" w:rsidRPr="00116A1C" w:rsidRDefault="00343ECA" w:rsidP="00116A1C">
      <w:pPr>
        <w:pStyle w:val="a3"/>
        <w:numPr>
          <w:ilvl w:val="0"/>
          <w:numId w:val="15"/>
        </w:numPr>
        <w:ind w:leftChars="250" w:left="960" w:hangingChars="150" w:hanging="360"/>
        <w:rPr>
          <w:rFonts w:ascii="標楷體" w:eastAsia="標楷體" w:hAnsi="標楷體" w:hint="eastAsia"/>
        </w:rPr>
      </w:pPr>
      <w:r w:rsidRPr="00116A1C">
        <w:rPr>
          <w:rFonts w:ascii="標楷體" w:eastAsia="標楷體" w:hAnsi="標楷體" w:hint="eastAsia"/>
        </w:rPr>
        <w:t>拍照或攝影時，不開閃光燈，並設定成靜音。</w:t>
      </w:r>
    </w:p>
    <w:p w:rsidR="00343ECA" w:rsidRPr="00116A1C" w:rsidRDefault="00343ECA" w:rsidP="00116A1C">
      <w:pPr>
        <w:pStyle w:val="a3"/>
        <w:numPr>
          <w:ilvl w:val="0"/>
          <w:numId w:val="15"/>
        </w:numPr>
        <w:ind w:leftChars="250" w:left="960" w:hangingChars="150" w:hanging="360"/>
        <w:rPr>
          <w:rFonts w:ascii="標楷體" w:eastAsia="標楷體" w:hAnsi="標楷體"/>
        </w:rPr>
      </w:pPr>
      <w:r w:rsidRPr="00116A1C">
        <w:rPr>
          <w:rFonts w:ascii="標楷體" w:eastAsia="標楷體" w:hAnsi="標楷體" w:hint="eastAsia"/>
        </w:rPr>
        <w:t>拍照或攝影需事先徵得同意，並以不影響學生學習為原則。</w:t>
      </w:r>
    </w:p>
    <w:p w:rsidR="00D96F7B" w:rsidRPr="00641DEB" w:rsidRDefault="00F30094" w:rsidP="00233E97">
      <w:pPr>
        <w:pStyle w:val="1"/>
        <w:rPr>
          <w:b/>
        </w:rPr>
      </w:pPr>
      <w:r w:rsidRPr="00641DEB">
        <w:rPr>
          <w:rFonts w:hint="eastAsia"/>
          <w:b/>
        </w:rPr>
        <w:t>三、</w:t>
      </w:r>
      <w:r w:rsidR="00D96F7B" w:rsidRPr="00641DEB">
        <w:rPr>
          <w:rFonts w:hint="eastAsia"/>
          <w:b/>
        </w:rPr>
        <w:t>共同議課的實施</w:t>
      </w:r>
    </w:p>
    <w:p w:rsidR="00F30094" w:rsidRPr="00233E97" w:rsidRDefault="00233E97" w:rsidP="00233E97">
      <w:pPr>
        <w:pStyle w:val="2"/>
        <w:ind w:left="840" w:hanging="480"/>
        <w:rPr>
          <w:rFonts w:ascii="標楷體" w:hAnsi="標楷體"/>
          <w:b/>
        </w:rPr>
      </w:pPr>
      <w:r w:rsidRPr="00233E97">
        <w:rPr>
          <w:rFonts w:ascii="標楷體" w:hAnsi="標楷體" w:hint="eastAsia"/>
          <w:b/>
        </w:rPr>
        <w:t>1.</w:t>
      </w:r>
      <w:r w:rsidR="00F30094" w:rsidRPr="00233E97">
        <w:rPr>
          <w:rFonts w:ascii="標楷體" w:hAnsi="標楷體" w:hint="eastAsia"/>
          <w:b/>
        </w:rPr>
        <w:t>三要原則</w:t>
      </w:r>
    </w:p>
    <w:p w:rsidR="00F30094" w:rsidRPr="00233E97" w:rsidRDefault="00F30094" w:rsidP="00116A1C">
      <w:pPr>
        <w:pStyle w:val="3"/>
        <w:numPr>
          <w:ilvl w:val="0"/>
          <w:numId w:val="13"/>
        </w:numPr>
        <w:ind w:leftChars="249" w:left="958" w:hangingChars="150" w:hanging="360"/>
        <w:rPr>
          <w:rFonts w:ascii="標楷體" w:hAnsi="標楷體"/>
        </w:rPr>
      </w:pPr>
      <w:r w:rsidRPr="00233E97">
        <w:rPr>
          <w:rFonts w:ascii="標楷體" w:hAnsi="標楷體" w:hint="eastAsia"/>
        </w:rPr>
        <w:t>根據學習目標，討論學生學習成功和困惑之處。</w:t>
      </w:r>
    </w:p>
    <w:p w:rsidR="00F30094" w:rsidRPr="00233E97" w:rsidRDefault="00F30094" w:rsidP="00116A1C">
      <w:pPr>
        <w:pStyle w:val="3"/>
        <w:numPr>
          <w:ilvl w:val="0"/>
          <w:numId w:val="13"/>
        </w:numPr>
        <w:ind w:leftChars="249" w:left="958" w:hangingChars="150" w:hanging="360"/>
        <w:rPr>
          <w:rFonts w:ascii="標楷體" w:hAnsi="標楷體"/>
        </w:rPr>
      </w:pPr>
      <w:r w:rsidRPr="00233E97">
        <w:rPr>
          <w:rFonts w:ascii="標楷體" w:hAnsi="標楷體" w:hint="eastAsia"/>
        </w:rPr>
        <w:t>分析觀課時所蒐集的資料，進行討論學生學習表現，討論時要和教材結合。</w:t>
      </w:r>
    </w:p>
    <w:p w:rsidR="00F30094" w:rsidRPr="00233E97" w:rsidRDefault="00F30094" w:rsidP="00116A1C">
      <w:pPr>
        <w:pStyle w:val="3"/>
        <w:numPr>
          <w:ilvl w:val="0"/>
          <w:numId w:val="13"/>
        </w:numPr>
        <w:ind w:leftChars="249" w:left="958" w:hangingChars="150" w:hanging="360"/>
        <w:rPr>
          <w:rFonts w:ascii="標楷體" w:hAnsi="標楷體"/>
        </w:rPr>
      </w:pPr>
      <w:r w:rsidRPr="00233E97">
        <w:rPr>
          <w:rFonts w:ascii="標楷體" w:hAnsi="標楷體" w:hint="eastAsia"/>
        </w:rPr>
        <w:t>分享自己從觀課中學到什麼。</w:t>
      </w:r>
    </w:p>
    <w:p w:rsidR="00F30094" w:rsidRPr="00233E97" w:rsidRDefault="00233E97" w:rsidP="00233E97">
      <w:pPr>
        <w:pStyle w:val="2"/>
        <w:ind w:left="840" w:hanging="480"/>
        <w:rPr>
          <w:rFonts w:ascii="標楷體" w:hAnsi="標楷體"/>
          <w:b/>
        </w:rPr>
      </w:pPr>
      <w:r w:rsidRPr="00233E97">
        <w:rPr>
          <w:rFonts w:ascii="標楷體" w:hAnsi="標楷體" w:hint="eastAsia"/>
          <w:b/>
        </w:rPr>
        <w:t>2.</w:t>
      </w:r>
      <w:r w:rsidR="00F30094" w:rsidRPr="00233E97">
        <w:rPr>
          <w:rFonts w:ascii="標楷體" w:hAnsi="標楷體" w:hint="eastAsia"/>
          <w:b/>
        </w:rPr>
        <w:t>三不原則</w:t>
      </w:r>
    </w:p>
    <w:p w:rsidR="00F30094" w:rsidRPr="00EE7C02" w:rsidRDefault="00F30094" w:rsidP="00116A1C">
      <w:pPr>
        <w:pStyle w:val="a3"/>
        <w:numPr>
          <w:ilvl w:val="0"/>
          <w:numId w:val="14"/>
        </w:numPr>
        <w:ind w:leftChars="250" w:hangingChars="150" w:hanging="360"/>
        <w:rPr>
          <w:rFonts w:ascii="標楷體" w:eastAsia="標楷體" w:hAnsi="標楷體"/>
        </w:rPr>
      </w:pPr>
      <w:r w:rsidRPr="00EE7C02">
        <w:rPr>
          <w:rFonts w:ascii="標楷體" w:eastAsia="標楷體" w:hAnsi="標楷體" w:hint="eastAsia"/>
        </w:rPr>
        <w:t>不評</w:t>
      </w:r>
      <w:r w:rsidR="00EE7C02" w:rsidRPr="00EE7C02">
        <w:rPr>
          <w:rFonts w:ascii="標楷體" w:eastAsia="標楷體" w:hAnsi="標楷體" w:hint="eastAsia"/>
        </w:rPr>
        <w:t>價</w:t>
      </w:r>
      <w:r w:rsidRPr="00EE7C02">
        <w:rPr>
          <w:rFonts w:ascii="標楷體" w:eastAsia="標楷體" w:hAnsi="標楷體" w:hint="eastAsia"/>
        </w:rPr>
        <w:t>老師。</w:t>
      </w:r>
    </w:p>
    <w:p w:rsidR="00F30094" w:rsidRPr="00EE7C02" w:rsidRDefault="00F30094" w:rsidP="00116A1C">
      <w:pPr>
        <w:pStyle w:val="a3"/>
        <w:numPr>
          <w:ilvl w:val="0"/>
          <w:numId w:val="14"/>
        </w:numPr>
        <w:ind w:leftChars="250" w:hangingChars="150" w:hanging="360"/>
        <w:rPr>
          <w:rFonts w:ascii="標楷體" w:eastAsia="標楷體" w:hAnsi="標楷體"/>
        </w:rPr>
      </w:pPr>
      <w:r w:rsidRPr="00EE7C02">
        <w:rPr>
          <w:rFonts w:ascii="標楷體" w:eastAsia="標楷體" w:hAnsi="標楷體" w:hint="eastAsia"/>
        </w:rPr>
        <w:t>主席不</w:t>
      </w:r>
      <w:r w:rsidR="00B618A4" w:rsidRPr="00EE7C02">
        <w:rPr>
          <w:rFonts w:ascii="標楷體" w:eastAsia="標楷體" w:hAnsi="標楷體" w:hint="eastAsia"/>
        </w:rPr>
        <w:t>做</w:t>
      </w:r>
      <w:r w:rsidRPr="00EE7C02">
        <w:rPr>
          <w:rFonts w:ascii="標楷體" w:eastAsia="標楷體" w:hAnsi="標楷體" w:hint="eastAsia"/>
        </w:rPr>
        <w:t>結論</w:t>
      </w:r>
      <w:r w:rsidR="00B618A4" w:rsidRPr="00EE7C02">
        <w:rPr>
          <w:rFonts w:ascii="標楷體" w:eastAsia="標楷體" w:hAnsi="標楷體" w:hint="eastAsia"/>
        </w:rPr>
        <w:t>。</w:t>
      </w:r>
    </w:p>
    <w:p w:rsidR="00B618A4" w:rsidRPr="00EE7C02" w:rsidRDefault="00B618A4" w:rsidP="00116A1C">
      <w:pPr>
        <w:pStyle w:val="a3"/>
        <w:numPr>
          <w:ilvl w:val="0"/>
          <w:numId w:val="14"/>
        </w:numPr>
        <w:ind w:leftChars="250" w:hangingChars="150" w:hanging="360"/>
        <w:rPr>
          <w:rFonts w:ascii="標楷體" w:eastAsia="標楷體" w:hAnsi="標楷體"/>
        </w:rPr>
      </w:pPr>
      <w:r w:rsidRPr="00EE7C02">
        <w:rPr>
          <w:rFonts w:ascii="標楷體" w:eastAsia="標楷體" w:hAnsi="標楷體" w:hint="eastAsia"/>
        </w:rPr>
        <w:t>不針對特殊生做批判或指責。</w:t>
      </w:r>
    </w:p>
    <w:p w:rsidR="00B618A4" w:rsidRPr="001826F0" w:rsidRDefault="001826F0" w:rsidP="001826F0">
      <w:pPr>
        <w:ind w:leftChars="150" w:left="360"/>
        <w:rPr>
          <w:rFonts w:ascii="標楷體" w:eastAsia="標楷體" w:hAnsi="標楷體"/>
          <w:b/>
        </w:rPr>
      </w:pPr>
      <w:r w:rsidRPr="001826F0">
        <w:rPr>
          <w:rFonts w:ascii="標楷體" w:eastAsia="標楷體" w:hAnsi="標楷體" w:hint="eastAsia"/>
          <w:b/>
        </w:rPr>
        <w:t>3.</w:t>
      </w:r>
      <w:r w:rsidR="00233E97" w:rsidRPr="001826F0">
        <w:rPr>
          <w:rFonts w:ascii="標楷體" w:eastAsia="標楷體" w:hAnsi="標楷體" w:hint="eastAsia"/>
          <w:b/>
        </w:rPr>
        <w:t>紀錄</w:t>
      </w:r>
      <w:r w:rsidR="00B618A4" w:rsidRPr="001826F0">
        <w:rPr>
          <w:rFonts w:ascii="標楷體" w:eastAsia="標楷體" w:hAnsi="標楷體" w:hint="eastAsia"/>
          <w:b/>
        </w:rPr>
        <w:t>和</w:t>
      </w:r>
      <w:r w:rsidR="00233E97" w:rsidRPr="001826F0">
        <w:rPr>
          <w:rFonts w:ascii="標楷體" w:eastAsia="標楷體" w:hAnsi="標楷體" w:hint="eastAsia"/>
          <w:b/>
        </w:rPr>
        <w:t>攝影</w:t>
      </w:r>
    </w:p>
    <w:p w:rsidR="00B618A4" w:rsidRPr="00233E97" w:rsidRDefault="00B618A4" w:rsidP="008949F0">
      <w:pPr>
        <w:ind w:leftChars="250" w:left="600"/>
        <w:rPr>
          <w:rFonts w:ascii="標楷體" w:eastAsia="標楷體" w:hAnsi="標楷體"/>
        </w:rPr>
      </w:pPr>
      <w:r w:rsidRPr="00233E97">
        <w:rPr>
          <w:rFonts w:ascii="標楷體" w:eastAsia="標楷體" w:hAnsi="標楷體" w:hint="eastAsia"/>
        </w:rPr>
        <w:t>議課的討論過程要做</w:t>
      </w:r>
      <w:r w:rsidR="00233E97" w:rsidRPr="00233E97">
        <w:rPr>
          <w:rFonts w:ascii="標楷體" w:eastAsia="標楷體" w:hAnsi="標楷體" w:hint="eastAsia"/>
        </w:rPr>
        <w:t>紀錄和</w:t>
      </w:r>
      <w:r w:rsidR="00233E97">
        <w:rPr>
          <w:rFonts w:ascii="標楷體" w:eastAsia="標楷體" w:hAnsi="標楷體" w:hint="eastAsia"/>
        </w:rPr>
        <w:t>攝</w:t>
      </w:r>
      <w:r w:rsidR="00233E97" w:rsidRPr="00233E97">
        <w:rPr>
          <w:rFonts w:ascii="標楷體" w:eastAsia="標楷體" w:hAnsi="標楷體" w:hint="eastAsia"/>
        </w:rPr>
        <w:t>影</w:t>
      </w:r>
      <w:r w:rsidRPr="00233E97">
        <w:rPr>
          <w:rFonts w:ascii="標楷體" w:eastAsia="標楷體" w:hAnsi="標楷體" w:hint="eastAsia"/>
        </w:rPr>
        <w:t>，提供反思實踐之參考。</w:t>
      </w:r>
    </w:p>
    <w:p w:rsidR="00B618A4" w:rsidRPr="001826F0" w:rsidRDefault="001826F0" w:rsidP="001826F0">
      <w:pPr>
        <w:ind w:leftChars="150" w:left="360"/>
        <w:rPr>
          <w:rFonts w:ascii="標楷體" w:eastAsia="標楷體" w:hAnsi="標楷體"/>
          <w:b/>
        </w:rPr>
      </w:pPr>
      <w:r w:rsidRPr="001826F0">
        <w:rPr>
          <w:rFonts w:ascii="標楷體" w:eastAsia="標楷體" w:hAnsi="標楷體" w:hint="eastAsia"/>
          <w:b/>
        </w:rPr>
        <w:t>4.</w:t>
      </w:r>
      <w:r w:rsidR="00B618A4" w:rsidRPr="001826F0">
        <w:rPr>
          <w:rFonts w:ascii="標楷體" w:eastAsia="標楷體" w:hAnsi="標楷體" w:hint="eastAsia"/>
          <w:b/>
        </w:rPr>
        <w:t>留下文字記錄</w:t>
      </w:r>
    </w:p>
    <w:p w:rsidR="00EE7C02" w:rsidRPr="00233E97" w:rsidRDefault="00B618A4" w:rsidP="00281DA4">
      <w:pPr>
        <w:ind w:leftChars="250" w:left="600"/>
        <w:rPr>
          <w:rFonts w:ascii="標楷體" w:eastAsia="標楷體" w:hAnsi="標楷體"/>
        </w:rPr>
      </w:pPr>
      <w:r w:rsidRPr="00233E97">
        <w:rPr>
          <w:rFonts w:ascii="標楷體" w:eastAsia="標楷體" w:hAnsi="標楷體" w:hint="eastAsia"/>
        </w:rPr>
        <w:t>公開授課教師對教學前、教學中和教學後的歷程，進行教學省思，撰寫報告，留下文字紀錄。呈現個人專業成長軌跡，同時也可以分享教學研究心得，彼此互惠學習，共同成長 。</w:t>
      </w:r>
    </w:p>
    <w:sectPr w:rsidR="00EE7C02" w:rsidRPr="00233E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B3FD9"/>
    <w:multiLevelType w:val="hybridMultilevel"/>
    <w:tmpl w:val="5D4A74F8"/>
    <w:lvl w:ilvl="0" w:tplc="D47C3D40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EB4C86"/>
    <w:multiLevelType w:val="hybridMultilevel"/>
    <w:tmpl w:val="0A5E166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6BE54F7"/>
    <w:multiLevelType w:val="hybridMultilevel"/>
    <w:tmpl w:val="94ECCDE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89A3624"/>
    <w:multiLevelType w:val="hybridMultilevel"/>
    <w:tmpl w:val="7FEE3A60"/>
    <w:lvl w:ilvl="0" w:tplc="FFC4C3A8">
      <w:start w:val="1"/>
      <w:numFmt w:val="decimal"/>
      <w:lvlText w:val="(%1)"/>
      <w:lvlJc w:val="left"/>
      <w:pPr>
        <w:ind w:left="83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4">
    <w:nsid w:val="09CA3CE8"/>
    <w:multiLevelType w:val="hybridMultilevel"/>
    <w:tmpl w:val="4C7A4C00"/>
    <w:lvl w:ilvl="0" w:tplc="FD648DF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1981F91"/>
    <w:multiLevelType w:val="hybridMultilevel"/>
    <w:tmpl w:val="734A62F2"/>
    <w:lvl w:ilvl="0" w:tplc="A284529C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3CC34B5"/>
    <w:multiLevelType w:val="hybridMultilevel"/>
    <w:tmpl w:val="2E7E030E"/>
    <w:lvl w:ilvl="0" w:tplc="D47C3D40">
      <w:start w:val="1"/>
      <w:numFmt w:val="decimal"/>
      <w:lvlText w:val="(%1)"/>
      <w:lvlJc w:val="left"/>
      <w:pPr>
        <w:ind w:left="838" w:hanging="360"/>
      </w:pPr>
      <w:rPr>
        <w:rFonts w:hint="eastAsia"/>
      </w:rPr>
    </w:lvl>
    <w:lvl w:ilvl="1" w:tplc="ACA6FFEC">
      <w:start w:val="2"/>
      <w:numFmt w:val="bullet"/>
      <w:lvlText w:val="◆"/>
      <w:lvlJc w:val="left"/>
      <w:pPr>
        <w:ind w:left="1318" w:hanging="360"/>
      </w:pPr>
      <w:rPr>
        <w:rFonts w:ascii="新細明體" w:eastAsia="新細明體" w:hAnsi="新細明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7">
    <w:nsid w:val="1980078E"/>
    <w:multiLevelType w:val="hybridMultilevel"/>
    <w:tmpl w:val="F9CCC5A2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>
    <w:nsid w:val="1B6F1942"/>
    <w:multiLevelType w:val="hybridMultilevel"/>
    <w:tmpl w:val="61AA41F6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21BC57C1"/>
    <w:multiLevelType w:val="hybridMultilevel"/>
    <w:tmpl w:val="9000F2B6"/>
    <w:lvl w:ilvl="0" w:tplc="D47C3D40">
      <w:start w:val="1"/>
      <w:numFmt w:val="decimal"/>
      <w:lvlText w:val="(%1)"/>
      <w:lvlJc w:val="left"/>
      <w:pPr>
        <w:ind w:left="83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1E74EFE"/>
    <w:multiLevelType w:val="hybridMultilevel"/>
    <w:tmpl w:val="C27E1312"/>
    <w:lvl w:ilvl="0" w:tplc="AD4CCC00">
      <w:start w:val="2"/>
      <w:numFmt w:val="bullet"/>
      <w:lvlText w:val="◆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87F4F92"/>
    <w:multiLevelType w:val="hybridMultilevel"/>
    <w:tmpl w:val="A168AD00"/>
    <w:lvl w:ilvl="0" w:tplc="A284529C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2A280364"/>
    <w:multiLevelType w:val="hybridMultilevel"/>
    <w:tmpl w:val="7F58E664"/>
    <w:lvl w:ilvl="0" w:tplc="04090005">
      <w:start w:val="1"/>
      <w:numFmt w:val="bullet"/>
      <w:lvlText w:val="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>
    <w:nsid w:val="3C3621D7"/>
    <w:multiLevelType w:val="hybridMultilevel"/>
    <w:tmpl w:val="DA6E6C72"/>
    <w:lvl w:ilvl="0" w:tplc="AB72D26E">
      <w:start w:val="1"/>
      <w:numFmt w:val="decimal"/>
      <w:lvlText w:val="(%1)"/>
      <w:lvlJc w:val="left"/>
      <w:pPr>
        <w:ind w:left="1316" w:hanging="36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4">
    <w:nsid w:val="3CB24171"/>
    <w:multiLevelType w:val="hybridMultilevel"/>
    <w:tmpl w:val="7D6065BE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3ED82C69"/>
    <w:multiLevelType w:val="hybridMultilevel"/>
    <w:tmpl w:val="88349BCC"/>
    <w:lvl w:ilvl="0" w:tplc="A284529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>
    <w:nsid w:val="4C6B743D"/>
    <w:multiLevelType w:val="hybridMultilevel"/>
    <w:tmpl w:val="EB526590"/>
    <w:lvl w:ilvl="0" w:tplc="C53AF6C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507A17DF"/>
    <w:multiLevelType w:val="hybridMultilevel"/>
    <w:tmpl w:val="F3C452E6"/>
    <w:lvl w:ilvl="0" w:tplc="A284529C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62CE3A56"/>
    <w:multiLevelType w:val="hybridMultilevel"/>
    <w:tmpl w:val="5B2622B8"/>
    <w:lvl w:ilvl="0" w:tplc="3DCAE8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>
    <w:nsid w:val="652767C6"/>
    <w:multiLevelType w:val="hybridMultilevel"/>
    <w:tmpl w:val="6794197E"/>
    <w:lvl w:ilvl="0" w:tplc="A284529C">
      <w:start w:val="1"/>
      <w:numFmt w:val="decimal"/>
      <w:lvlText w:val="(%1)"/>
      <w:lvlJc w:val="left"/>
      <w:pPr>
        <w:ind w:left="3032" w:hanging="480"/>
      </w:pPr>
      <w:rPr>
        <w:rFonts w:hint="default"/>
      </w:rPr>
    </w:lvl>
    <w:lvl w:ilvl="1" w:tplc="A284529C">
      <w:start w:val="1"/>
      <w:numFmt w:val="decimal"/>
      <w:lvlText w:val="(%2)"/>
      <w:lvlJc w:val="left"/>
      <w:pPr>
        <w:ind w:left="339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20">
    <w:nsid w:val="6753334F"/>
    <w:multiLevelType w:val="hybridMultilevel"/>
    <w:tmpl w:val="6BEA6320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54945B7"/>
    <w:multiLevelType w:val="hybridMultilevel"/>
    <w:tmpl w:val="C624CE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06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5B44273"/>
    <w:multiLevelType w:val="hybridMultilevel"/>
    <w:tmpl w:val="EFA657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C0E0650"/>
    <w:multiLevelType w:val="hybridMultilevel"/>
    <w:tmpl w:val="CA36EFF8"/>
    <w:lvl w:ilvl="0" w:tplc="A284529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21"/>
  </w:num>
  <w:num w:numId="4">
    <w:abstractNumId w:val="4"/>
  </w:num>
  <w:num w:numId="5">
    <w:abstractNumId w:val="7"/>
  </w:num>
  <w:num w:numId="6">
    <w:abstractNumId w:val="12"/>
  </w:num>
  <w:num w:numId="7">
    <w:abstractNumId w:val="15"/>
  </w:num>
  <w:num w:numId="8">
    <w:abstractNumId w:val="14"/>
  </w:num>
  <w:num w:numId="9">
    <w:abstractNumId w:val="16"/>
  </w:num>
  <w:num w:numId="10">
    <w:abstractNumId w:val="8"/>
  </w:num>
  <w:num w:numId="11">
    <w:abstractNumId w:val="3"/>
  </w:num>
  <w:num w:numId="12">
    <w:abstractNumId w:val="1"/>
  </w:num>
  <w:num w:numId="13">
    <w:abstractNumId w:val="11"/>
  </w:num>
  <w:num w:numId="14">
    <w:abstractNumId w:val="23"/>
  </w:num>
  <w:num w:numId="15">
    <w:abstractNumId w:val="19"/>
  </w:num>
  <w:num w:numId="16">
    <w:abstractNumId w:val="17"/>
  </w:num>
  <w:num w:numId="17">
    <w:abstractNumId w:val="5"/>
  </w:num>
  <w:num w:numId="18">
    <w:abstractNumId w:val="6"/>
  </w:num>
  <w:num w:numId="19">
    <w:abstractNumId w:val="9"/>
  </w:num>
  <w:num w:numId="20">
    <w:abstractNumId w:val="13"/>
  </w:num>
  <w:num w:numId="21">
    <w:abstractNumId w:val="22"/>
  </w:num>
  <w:num w:numId="22">
    <w:abstractNumId w:val="10"/>
  </w:num>
  <w:num w:numId="23">
    <w:abstractNumId w:val="0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F7B"/>
    <w:rsid w:val="000B1495"/>
    <w:rsid w:val="000D0860"/>
    <w:rsid w:val="000D5AD0"/>
    <w:rsid w:val="000F3358"/>
    <w:rsid w:val="00116A1C"/>
    <w:rsid w:val="00163B6E"/>
    <w:rsid w:val="001826F0"/>
    <w:rsid w:val="002335CF"/>
    <w:rsid w:val="00233E97"/>
    <w:rsid w:val="00281DA4"/>
    <w:rsid w:val="0028577D"/>
    <w:rsid w:val="00343ECA"/>
    <w:rsid w:val="003B63C7"/>
    <w:rsid w:val="00411065"/>
    <w:rsid w:val="00436A9C"/>
    <w:rsid w:val="004B1176"/>
    <w:rsid w:val="005D6696"/>
    <w:rsid w:val="00641DEB"/>
    <w:rsid w:val="006A3066"/>
    <w:rsid w:val="00742F80"/>
    <w:rsid w:val="008949F0"/>
    <w:rsid w:val="00930A49"/>
    <w:rsid w:val="00A62B5C"/>
    <w:rsid w:val="00AC4D0F"/>
    <w:rsid w:val="00B34E1F"/>
    <w:rsid w:val="00B618A4"/>
    <w:rsid w:val="00BA4B31"/>
    <w:rsid w:val="00C76137"/>
    <w:rsid w:val="00CA4D8D"/>
    <w:rsid w:val="00CE043D"/>
    <w:rsid w:val="00D96F7B"/>
    <w:rsid w:val="00E2081C"/>
    <w:rsid w:val="00EE24AC"/>
    <w:rsid w:val="00EE7C02"/>
    <w:rsid w:val="00F30094"/>
    <w:rsid w:val="00F53168"/>
    <w:rsid w:val="00FA2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B1495"/>
    <w:pPr>
      <w:keepNext/>
      <w:outlineLvl w:val="0"/>
    </w:pPr>
    <w:rPr>
      <w:rFonts w:asciiTheme="majorHAnsi" w:eastAsia="標楷體" w:hAnsiTheme="majorHAnsi" w:cstheme="majorBidi"/>
      <w:bCs/>
      <w:kern w:val="52"/>
      <w:sz w:val="28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FA210C"/>
    <w:pPr>
      <w:keepNext/>
      <w:ind w:leftChars="150" w:left="350" w:hangingChars="200" w:hanging="200"/>
      <w:outlineLvl w:val="1"/>
    </w:pPr>
    <w:rPr>
      <w:rFonts w:eastAsia="標楷體" w:cstheme="majorBidi"/>
      <w:bCs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233E97"/>
    <w:pPr>
      <w:keepNext/>
      <w:ind w:leftChars="200" w:left="400" w:hangingChars="200" w:hanging="200"/>
      <w:outlineLvl w:val="2"/>
    </w:pPr>
    <w:rPr>
      <w:rFonts w:asciiTheme="majorHAnsi" w:eastAsia="標楷體" w:hAnsiTheme="majorHAnsi" w:cstheme="majorBidi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F7B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0B1495"/>
    <w:rPr>
      <w:rFonts w:asciiTheme="majorHAnsi" w:eastAsia="標楷體" w:hAnsiTheme="majorHAnsi" w:cstheme="majorBidi"/>
      <w:bCs/>
      <w:kern w:val="52"/>
      <w:sz w:val="28"/>
      <w:szCs w:val="52"/>
    </w:rPr>
  </w:style>
  <w:style w:type="character" w:customStyle="1" w:styleId="20">
    <w:name w:val="標題 2 字元"/>
    <w:basedOn w:val="a0"/>
    <w:link w:val="2"/>
    <w:uiPriority w:val="9"/>
    <w:rsid w:val="00FA210C"/>
    <w:rPr>
      <w:rFonts w:eastAsia="標楷體" w:cstheme="majorBidi"/>
      <w:bCs/>
      <w:szCs w:val="48"/>
    </w:rPr>
  </w:style>
  <w:style w:type="character" w:customStyle="1" w:styleId="30">
    <w:name w:val="標題 3 字元"/>
    <w:basedOn w:val="a0"/>
    <w:link w:val="3"/>
    <w:uiPriority w:val="9"/>
    <w:rsid w:val="00233E97"/>
    <w:rPr>
      <w:rFonts w:asciiTheme="majorHAnsi" w:eastAsia="標楷體" w:hAnsiTheme="majorHAnsi" w:cstheme="majorBidi"/>
      <w:bCs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B1495"/>
    <w:pPr>
      <w:keepNext/>
      <w:outlineLvl w:val="0"/>
    </w:pPr>
    <w:rPr>
      <w:rFonts w:asciiTheme="majorHAnsi" w:eastAsia="標楷體" w:hAnsiTheme="majorHAnsi" w:cstheme="majorBidi"/>
      <w:bCs/>
      <w:kern w:val="52"/>
      <w:sz w:val="28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FA210C"/>
    <w:pPr>
      <w:keepNext/>
      <w:ind w:leftChars="150" w:left="350" w:hangingChars="200" w:hanging="200"/>
      <w:outlineLvl w:val="1"/>
    </w:pPr>
    <w:rPr>
      <w:rFonts w:eastAsia="標楷體" w:cstheme="majorBidi"/>
      <w:bCs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233E97"/>
    <w:pPr>
      <w:keepNext/>
      <w:ind w:leftChars="200" w:left="400" w:hangingChars="200" w:hanging="200"/>
      <w:outlineLvl w:val="2"/>
    </w:pPr>
    <w:rPr>
      <w:rFonts w:asciiTheme="majorHAnsi" w:eastAsia="標楷體" w:hAnsiTheme="majorHAnsi" w:cstheme="majorBidi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6F7B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0B1495"/>
    <w:rPr>
      <w:rFonts w:asciiTheme="majorHAnsi" w:eastAsia="標楷體" w:hAnsiTheme="majorHAnsi" w:cstheme="majorBidi"/>
      <w:bCs/>
      <w:kern w:val="52"/>
      <w:sz w:val="28"/>
      <w:szCs w:val="52"/>
    </w:rPr>
  </w:style>
  <w:style w:type="character" w:customStyle="1" w:styleId="20">
    <w:name w:val="標題 2 字元"/>
    <w:basedOn w:val="a0"/>
    <w:link w:val="2"/>
    <w:uiPriority w:val="9"/>
    <w:rsid w:val="00FA210C"/>
    <w:rPr>
      <w:rFonts w:eastAsia="標楷體" w:cstheme="majorBidi"/>
      <w:bCs/>
      <w:szCs w:val="48"/>
    </w:rPr>
  </w:style>
  <w:style w:type="character" w:customStyle="1" w:styleId="30">
    <w:name w:val="標題 3 字元"/>
    <w:basedOn w:val="a0"/>
    <w:link w:val="3"/>
    <w:uiPriority w:val="9"/>
    <w:rsid w:val="00233E97"/>
    <w:rPr>
      <w:rFonts w:asciiTheme="majorHAnsi" w:eastAsia="標楷體" w:hAnsiTheme="majorHAnsi" w:cstheme="majorBidi"/>
      <w:bCs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Fish</cp:lastModifiedBy>
  <cp:revision>23</cp:revision>
  <dcterms:created xsi:type="dcterms:W3CDTF">2016-10-01T18:07:00Z</dcterms:created>
  <dcterms:modified xsi:type="dcterms:W3CDTF">2016-10-03T15:36:00Z</dcterms:modified>
</cp:coreProperties>
</file>